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DC" w:rsidRDefault="003C34DC" w:rsidP="00172BBA"/>
    <w:p w:rsidR="00B43604" w:rsidRPr="008E68F6" w:rsidRDefault="00115054" w:rsidP="00B43604">
      <w:pPr>
        <w:jc w:val="center"/>
        <w:rPr>
          <w:rFonts w:asciiTheme="majorHAnsi" w:hAnsiTheme="majorHAnsi" w:cs="Arial"/>
          <w:b/>
          <w:sz w:val="48"/>
          <w:szCs w:val="48"/>
        </w:rPr>
      </w:pPr>
      <w:bookmarkStart w:id="0" w:name="_GoBack"/>
      <w:r>
        <w:rPr>
          <w:rFonts w:asciiTheme="majorHAnsi" w:hAnsiTheme="majorHAnsi" w:cs="Arial"/>
          <w:b/>
          <w:sz w:val="48"/>
          <w:szCs w:val="48"/>
        </w:rPr>
        <w:t>PH3</w:t>
      </w:r>
    </w:p>
    <w:bookmarkEnd w:id="0"/>
    <w:p w:rsidR="00702308" w:rsidRPr="008E68F6" w:rsidRDefault="00702308" w:rsidP="00BD1F88">
      <w:pPr>
        <w:spacing w:after="120"/>
        <w:rPr>
          <w:rFonts w:asciiTheme="majorHAnsi" w:hAnsiTheme="majorHAnsi" w:cs="Arial"/>
          <w:b/>
          <w:sz w:val="28"/>
          <w:szCs w:val="28"/>
        </w:rPr>
      </w:pPr>
      <w:r w:rsidRPr="008E68F6">
        <w:rPr>
          <w:rFonts w:asciiTheme="majorHAnsi" w:hAnsiTheme="majorHAnsi" w:cs="Arial"/>
          <w:b/>
          <w:sz w:val="28"/>
          <w:szCs w:val="28"/>
        </w:rPr>
        <w:t>Nom commercial</w:t>
      </w:r>
      <w:r w:rsidRPr="008E68F6">
        <w:rPr>
          <w:rFonts w:asciiTheme="majorHAnsi" w:hAnsiTheme="majorHAnsi" w:cs="Arial"/>
          <w:sz w:val="28"/>
          <w:szCs w:val="28"/>
        </w:rPr>
        <w:t xml:space="preserve"> : </w:t>
      </w:r>
      <w:r w:rsidR="00115054">
        <w:rPr>
          <w:rFonts w:asciiTheme="majorHAnsi" w:hAnsiTheme="majorHAnsi" w:cs="Arial"/>
          <w:b/>
          <w:sz w:val="28"/>
          <w:szCs w:val="28"/>
        </w:rPr>
        <w:t>PH3</w:t>
      </w:r>
    </w:p>
    <w:p w:rsidR="00974F53" w:rsidRPr="008E68F6" w:rsidRDefault="00B43604" w:rsidP="00BD1F88">
      <w:pPr>
        <w:spacing w:after="120"/>
        <w:rPr>
          <w:rFonts w:asciiTheme="majorHAnsi" w:hAnsiTheme="majorHAnsi" w:cs="Arial"/>
          <w:sz w:val="28"/>
          <w:szCs w:val="28"/>
        </w:rPr>
      </w:pPr>
      <w:r w:rsidRPr="008E68F6">
        <w:rPr>
          <w:rFonts w:asciiTheme="majorHAnsi" w:hAnsiTheme="majorHAnsi" w:cs="Arial"/>
          <w:b/>
          <w:sz w:val="28"/>
          <w:szCs w:val="28"/>
        </w:rPr>
        <w:t>Matière</w:t>
      </w:r>
      <w:r w:rsidR="00702308" w:rsidRPr="008E68F6">
        <w:rPr>
          <w:rFonts w:asciiTheme="majorHAnsi" w:hAnsiTheme="majorHAnsi" w:cs="Arial"/>
          <w:b/>
          <w:sz w:val="28"/>
          <w:szCs w:val="28"/>
        </w:rPr>
        <w:t xml:space="preserve"> active</w:t>
      </w:r>
      <w:r w:rsidR="00115054">
        <w:rPr>
          <w:rFonts w:asciiTheme="majorHAnsi" w:hAnsiTheme="majorHAnsi" w:cs="Arial"/>
          <w:b/>
          <w:sz w:val="28"/>
          <w:szCs w:val="28"/>
        </w:rPr>
        <w:t xml:space="preserve"> concentration</w:t>
      </w:r>
      <w:r w:rsidR="00974F53" w:rsidRPr="008E68F6">
        <w:rPr>
          <w:rFonts w:asciiTheme="majorHAnsi" w:hAnsiTheme="majorHAnsi" w:cs="Arial"/>
          <w:b/>
          <w:sz w:val="28"/>
          <w:szCs w:val="28"/>
        </w:rPr>
        <w:t xml:space="preserve"> : </w:t>
      </w:r>
      <w:r w:rsidR="00115054">
        <w:rPr>
          <w:rFonts w:asciiTheme="majorHAnsi" w:hAnsiTheme="majorHAnsi" w:cs="Arial"/>
          <w:sz w:val="28"/>
          <w:szCs w:val="28"/>
        </w:rPr>
        <w:t>Phosphure d’Hydrogène 56% TB</w:t>
      </w:r>
    </w:p>
    <w:p w:rsidR="00702308" w:rsidRPr="008E68F6" w:rsidRDefault="00702308" w:rsidP="00BD1F88">
      <w:pPr>
        <w:spacing w:after="120"/>
        <w:rPr>
          <w:rFonts w:asciiTheme="majorHAnsi" w:hAnsiTheme="majorHAnsi" w:cs="Arial"/>
          <w:sz w:val="28"/>
          <w:szCs w:val="28"/>
        </w:rPr>
      </w:pPr>
      <w:r w:rsidRPr="008E68F6">
        <w:rPr>
          <w:rFonts w:asciiTheme="majorHAnsi" w:hAnsiTheme="majorHAnsi" w:cs="Arial"/>
          <w:b/>
          <w:sz w:val="28"/>
          <w:szCs w:val="28"/>
        </w:rPr>
        <w:t>Formulation</w:t>
      </w:r>
      <w:r w:rsidRPr="008E68F6">
        <w:rPr>
          <w:rFonts w:asciiTheme="majorHAnsi" w:hAnsiTheme="majorHAnsi" w:cs="Arial"/>
          <w:sz w:val="28"/>
          <w:szCs w:val="28"/>
        </w:rPr>
        <w:t> :</w:t>
      </w:r>
      <w:r w:rsidR="007B60DD" w:rsidRPr="008E68F6">
        <w:rPr>
          <w:rFonts w:asciiTheme="majorHAnsi" w:hAnsiTheme="majorHAnsi" w:cs="Arial"/>
          <w:sz w:val="28"/>
          <w:szCs w:val="28"/>
        </w:rPr>
        <w:t xml:space="preserve"> </w:t>
      </w:r>
      <w:r w:rsidR="004B06AF" w:rsidRPr="008E68F6">
        <w:rPr>
          <w:rFonts w:asciiTheme="majorHAnsi" w:hAnsiTheme="majorHAnsi" w:cs="Arial"/>
          <w:sz w:val="28"/>
          <w:szCs w:val="28"/>
        </w:rPr>
        <w:t>GR</w:t>
      </w:r>
    </w:p>
    <w:p w:rsidR="00BD1F88" w:rsidRPr="00BD1F88" w:rsidRDefault="00702308" w:rsidP="00BD1F88">
      <w:pPr>
        <w:spacing w:after="120"/>
        <w:rPr>
          <w:rFonts w:ascii="Cambria Math" w:eastAsia="Calibri" w:hAnsi="Cambria Math" w:cs="Arial"/>
          <w:sz w:val="24"/>
          <w:szCs w:val="24"/>
          <w:lang w:eastAsia="en-US"/>
        </w:rPr>
      </w:pPr>
      <w:r w:rsidRPr="008E68F6">
        <w:rPr>
          <w:rFonts w:asciiTheme="majorHAnsi" w:hAnsiTheme="majorHAnsi" w:cs="Arial"/>
          <w:b/>
          <w:sz w:val="28"/>
          <w:szCs w:val="28"/>
        </w:rPr>
        <w:t>Spectre d’action</w:t>
      </w:r>
      <w:r w:rsidR="007B60DD" w:rsidRPr="008E68F6">
        <w:rPr>
          <w:rFonts w:asciiTheme="majorHAnsi" w:hAnsiTheme="majorHAnsi" w:cs="Arial"/>
          <w:b/>
          <w:sz w:val="28"/>
          <w:szCs w:val="28"/>
        </w:rPr>
        <w:t xml:space="preserve"> : </w:t>
      </w:r>
      <w:r w:rsidR="00115054" w:rsidRPr="00935684">
        <w:rPr>
          <w:rFonts w:asciiTheme="majorHAnsi" w:hAnsiTheme="majorHAnsi" w:cs="Arial"/>
          <w:color w:val="000000"/>
          <w:sz w:val="28"/>
          <w:szCs w:val="28"/>
        </w:rPr>
        <w:t xml:space="preserve">est un </w:t>
      </w:r>
      <w:r w:rsidR="00115054">
        <w:rPr>
          <w:rFonts w:asciiTheme="majorHAnsi" w:hAnsiTheme="majorHAnsi" w:cs="Arial"/>
          <w:color w:val="000000"/>
          <w:sz w:val="28"/>
          <w:szCs w:val="28"/>
        </w:rPr>
        <w:t>insecticide à large spectre pour le contrôle des divers insectes des denrées stockées</w:t>
      </w:r>
    </w:p>
    <w:p w:rsidR="00702308" w:rsidRPr="008E68F6" w:rsidRDefault="00702308" w:rsidP="00BD1F88">
      <w:pPr>
        <w:spacing w:after="120"/>
        <w:rPr>
          <w:rFonts w:asciiTheme="majorHAnsi" w:hAnsiTheme="majorHAnsi" w:cs="Arial"/>
          <w:sz w:val="28"/>
          <w:szCs w:val="28"/>
        </w:rPr>
      </w:pPr>
      <w:r w:rsidRPr="008E68F6">
        <w:rPr>
          <w:rFonts w:asciiTheme="majorHAnsi" w:hAnsiTheme="majorHAnsi" w:cs="Arial"/>
          <w:b/>
          <w:sz w:val="28"/>
          <w:szCs w:val="28"/>
        </w:rPr>
        <w:t>Emballage</w:t>
      </w:r>
      <w:r w:rsidRPr="008E68F6">
        <w:rPr>
          <w:rFonts w:asciiTheme="majorHAnsi" w:hAnsiTheme="majorHAnsi" w:cs="Arial"/>
          <w:sz w:val="28"/>
          <w:szCs w:val="28"/>
        </w:rPr>
        <w:t> :</w:t>
      </w:r>
      <w:r w:rsidR="007B60DD" w:rsidRPr="008E68F6">
        <w:rPr>
          <w:rFonts w:asciiTheme="majorHAnsi" w:hAnsiTheme="majorHAnsi" w:cs="Arial"/>
          <w:sz w:val="28"/>
          <w:szCs w:val="28"/>
        </w:rPr>
        <w:t xml:space="preserve"> </w:t>
      </w:r>
      <w:r w:rsidR="00115054">
        <w:rPr>
          <w:rFonts w:asciiTheme="majorHAnsi" w:hAnsiTheme="majorHAnsi" w:cs="Arial"/>
          <w:sz w:val="28"/>
          <w:szCs w:val="28"/>
        </w:rPr>
        <w:t>Boite</w:t>
      </w:r>
      <w:r w:rsidR="00E22F07" w:rsidRPr="008E68F6">
        <w:rPr>
          <w:rFonts w:asciiTheme="majorHAnsi" w:hAnsiTheme="majorHAnsi" w:cs="Arial"/>
          <w:sz w:val="28"/>
          <w:szCs w:val="28"/>
        </w:rPr>
        <w:t>.</w:t>
      </w:r>
    </w:p>
    <w:p w:rsidR="00702308" w:rsidRPr="008E68F6" w:rsidRDefault="00702308" w:rsidP="00BD1F88">
      <w:pPr>
        <w:spacing w:after="120"/>
        <w:rPr>
          <w:rFonts w:asciiTheme="majorHAnsi" w:hAnsiTheme="majorHAnsi" w:cs="Arial"/>
          <w:sz w:val="28"/>
          <w:szCs w:val="28"/>
        </w:rPr>
      </w:pPr>
      <w:r w:rsidRPr="008E68F6">
        <w:rPr>
          <w:rFonts w:asciiTheme="majorHAnsi" w:hAnsiTheme="majorHAnsi" w:cs="Arial"/>
          <w:b/>
          <w:sz w:val="28"/>
          <w:szCs w:val="28"/>
        </w:rPr>
        <w:t>Mode d’emploi</w:t>
      </w:r>
      <w:r w:rsidRPr="008E68F6">
        <w:rPr>
          <w:rFonts w:asciiTheme="majorHAnsi" w:hAnsiTheme="majorHAnsi" w:cs="Arial"/>
          <w:sz w:val="28"/>
          <w:szCs w:val="28"/>
        </w:rPr>
        <w:t xml:space="preserve"> : Voir </w:t>
      </w:r>
      <w:r w:rsidR="00587E7A">
        <w:rPr>
          <w:rFonts w:asciiTheme="majorHAnsi" w:hAnsiTheme="majorHAnsi" w:cs="Arial"/>
          <w:sz w:val="28"/>
          <w:szCs w:val="28"/>
        </w:rPr>
        <w:t>emballage.</w:t>
      </w:r>
    </w:p>
    <w:p w:rsidR="00B43604" w:rsidRDefault="00B43604" w:rsidP="00EC2889">
      <w:pPr>
        <w:rPr>
          <w:rFonts w:asciiTheme="majorHAnsi" w:hAnsiTheme="majorHAnsi" w:cs="Arial"/>
          <w:noProof/>
          <w:sz w:val="28"/>
          <w:szCs w:val="28"/>
        </w:rPr>
      </w:pPr>
    </w:p>
    <w:p w:rsidR="00115054" w:rsidRPr="008E68F6" w:rsidRDefault="00115054" w:rsidP="00EC2889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noProof/>
          <w:sz w:val="28"/>
          <w:szCs w:val="28"/>
        </w:rPr>
        <w:drawing>
          <wp:inline distT="0" distB="0" distL="0" distR="0">
            <wp:extent cx="3646026" cy="486578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035" cy="487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054" w:rsidRPr="008E68F6" w:rsidSect="008D79E5">
      <w:headerReference w:type="default" r:id="rId7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493" w:rsidRDefault="00F17493" w:rsidP="005755DB">
      <w:pPr>
        <w:spacing w:after="0" w:line="240" w:lineRule="auto"/>
      </w:pPr>
      <w:r>
        <w:separator/>
      </w:r>
    </w:p>
  </w:endnote>
  <w:endnote w:type="continuationSeparator" w:id="0">
    <w:p w:rsidR="00F17493" w:rsidRDefault="00F17493" w:rsidP="0057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493" w:rsidRDefault="00F17493" w:rsidP="005755DB">
      <w:pPr>
        <w:spacing w:after="0" w:line="240" w:lineRule="auto"/>
      </w:pPr>
      <w:r>
        <w:separator/>
      </w:r>
    </w:p>
  </w:footnote>
  <w:footnote w:type="continuationSeparator" w:id="0">
    <w:p w:rsidR="00F17493" w:rsidRDefault="00F17493" w:rsidP="0057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5DB" w:rsidRPr="00215A79" w:rsidRDefault="009841AD" w:rsidP="005C03D3">
    <w:pPr>
      <w:spacing w:after="0"/>
      <w:jc w:val="center"/>
      <w:rPr>
        <w:rFonts w:ascii="Tahoma" w:hAnsi="Tahoma" w:cs="Tahoma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-166370</wp:posOffset>
              </wp:positionH>
              <wp:positionV relativeFrom="paragraph">
                <wp:posOffset>-352425</wp:posOffset>
              </wp:positionV>
              <wp:extent cx="1362075" cy="1226820"/>
              <wp:effectExtent l="19050" t="19050" r="28575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22682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38100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21B8" w:rsidRDefault="005C03D3">
                          <w:r>
                            <w:t xml:space="preserve">  </w:t>
                          </w:r>
                          <w:r w:rsidR="002D3E18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62050" cy="914400"/>
                                <wp:effectExtent l="19050" t="0" r="0" b="0"/>
                                <wp:docPr id="1" name="Image 3" descr="logo1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3" descr="logo1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3.1pt;margin-top:-27.75pt;width:107.25pt;height:9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" strokecolor="white" strokeweight="3pt">
              <v:textbox>
                <w:txbxContent>
                  <w:p w:rsidR="005A21B8" w:rsidRDefault="005C03D3">
                    <w:r>
                      <w:t xml:space="preserve">  </w:t>
                    </w:r>
                    <w:r w:rsidR="002D3E18">
                      <w:rPr>
                        <w:noProof/>
                      </w:rPr>
                      <w:drawing>
                        <wp:inline distT="0" distB="0" distL="0" distR="0">
                          <wp:extent cx="1162050" cy="914400"/>
                          <wp:effectExtent l="19050" t="0" r="0" b="0"/>
                          <wp:docPr id="1" name="Image 3" descr="logo1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3" descr="logo1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B339A4">
      <w:rPr>
        <w:rFonts w:ascii="Tahoma" w:hAnsi="Tahoma" w:cs="Tahoma"/>
        <w:b/>
        <w:sz w:val="36"/>
        <w:szCs w:val="36"/>
      </w:rPr>
      <w:t xml:space="preserve">             </w:t>
    </w:r>
    <w:r w:rsidR="005755DB" w:rsidRPr="00215A79">
      <w:rPr>
        <w:rFonts w:ascii="Tahoma" w:hAnsi="Tahoma" w:cs="Tahoma"/>
        <w:b/>
        <w:sz w:val="36"/>
        <w:szCs w:val="36"/>
      </w:rPr>
      <w:t>ENTREPRISE  TIDIANE  AGRICULTURE</w:t>
    </w:r>
  </w:p>
  <w:p w:rsidR="005755DB" w:rsidRPr="00285D35" w:rsidRDefault="005C03D3" w:rsidP="005C03D3">
    <w:pPr>
      <w:spacing w:after="0"/>
      <w:rPr>
        <w:rFonts w:ascii="Tahoma" w:hAnsi="Tahoma" w:cs="Tahoma"/>
        <w:b/>
        <w:sz w:val="18"/>
        <w:szCs w:val="18"/>
      </w:rPr>
    </w:pPr>
    <w:r w:rsidRPr="00036ACC">
      <w:rPr>
        <w:rFonts w:ascii="Tahoma" w:hAnsi="Tahoma" w:cs="Tahoma"/>
        <w:b/>
        <w:sz w:val="24"/>
        <w:szCs w:val="24"/>
      </w:rPr>
      <w:t xml:space="preserve">       </w:t>
    </w:r>
    <w:r w:rsidR="00B339A4">
      <w:rPr>
        <w:rFonts w:ascii="Tahoma" w:hAnsi="Tahoma" w:cs="Tahoma"/>
        <w:b/>
        <w:sz w:val="24"/>
        <w:szCs w:val="24"/>
      </w:rPr>
      <w:t xml:space="preserve">                   </w:t>
    </w:r>
    <w:r w:rsidR="00B339A4" w:rsidRPr="00285D35">
      <w:rPr>
        <w:rFonts w:ascii="Tahoma" w:hAnsi="Tahoma" w:cs="Tahoma"/>
        <w:b/>
        <w:sz w:val="18"/>
        <w:szCs w:val="18"/>
      </w:rPr>
      <w:t>Siège :</w:t>
    </w:r>
    <w:r w:rsidR="005803B6" w:rsidRPr="00285D35">
      <w:rPr>
        <w:rFonts w:ascii="Tahoma" w:hAnsi="Tahoma" w:cs="Tahoma"/>
        <w:b/>
        <w:sz w:val="18"/>
        <w:szCs w:val="18"/>
      </w:rPr>
      <w:t xml:space="preserve"> Colé</w:t>
    </w:r>
    <w:r w:rsidRPr="00285D35">
      <w:rPr>
        <w:rFonts w:ascii="Tahoma" w:hAnsi="Tahoma" w:cs="Tahoma"/>
        <w:b/>
        <w:sz w:val="18"/>
        <w:szCs w:val="18"/>
      </w:rPr>
      <w:t>ah Domino</w:t>
    </w:r>
    <w:r w:rsidR="005755DB" w:rsidRPr="00285D35">
      <w:rPr>
        <w:rFonts w:ascii="Tahoma" w:hAnsi="Tahoma" w:cs="Tahoma"/>
        <w:b/>
        <w:sz w:val="18"/>
        <w:szCs w:val="18"/>
      </w:rPr>
      <w:t xml:space="preserve">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B339A4" w:rsidRPr="00285D35">
      <w:rPr>
        <w:rFonts w:ascii="Tahoma" w:hAnsi="Tahoma" w:cs="Tahoma"/>
        <w:b/>
        <w:sz w:val="18"/>
        <w:szCs w:val="18"/>
      </w:rPr>
      <w:t xml:space="preserve">   </w:t>
    </w:r>
    <w:r w:rsidR="005755DB" w:rsidRPr="00285D35">
      <w:rPr>
        <w:rFonts w:ascii="Tahoma" w:hAnsi="Tahoma" w:cs="Tahoma"/>
        <w:b/>
        <w:sz w:val="18"/>
        <w:szCs w:val="18"/>
      </w:rPr>
      <w:t xml:space="preserve"> </w:t>
    </w:r>
    <w:r w:rsidR="004310DB" w:rsidRPr="00285D35">
      <w:rPr>
        <w:rFonts w:ascii="Tahoma" w:hAnsi="Tahoma" w:cs="Tahoma"/>
        <w:b/>
        <w:sz w:val="18"/>
        <w:szCs w:val="18"/>
      </w:rPr>
      <w:t xml:space="preserve"> </w:t>
    </w:r>
    <w:r w:rsidRPr="00285D35">
      <w:rPr>
        <w:rFonts w:ascii="Tahoma" w:hAnsi="Tahoma" w:cs="Tahoma"/>
        <w:b/>
        <w:sz w:val="18"/>
        <w:szCs w:val="18"/>
      </w:rPr>
      <w:t xml:space="preserve"> </w:t>
    </w:r>
    <w:r w:rsidR="00215A79" w:rsidRPr="00285D35">
      <w:rPr>
        <w:rFonts w:ascii="Tahoma" w:hAnsi="Tahoma" w:cs="Tahoma"/>
        <w:b/>
        <w:sz w:val="18"/>
        <w:szCs w:val="18"/>
      </w:rPr>
      <w:t xml:space="preserve"> </w:t>
    </w:r>
    <w:r w:rsidR="005803B6" w:rsidRPr="00285D35">
      <w:rPr>
        <w:rFonts w:ascii="Tahoma" w:hAnsi="Tahoma" w:cs="Tahoma"/>
        <w:b/>
        <w:sz w:val="18"/>
        <w:szCs w:val="18"/>
      </w:rPr>
      <w:t xml:space="preserve"> Tel : 6</w:t>
    </w:r>
    <w:r w:rsidR="00F91F19">
      <w:rPr>
        <w:rFonts w:ascii="Tahoma" w:hAnsi="Tahoma" w:cs="Tahoma"/>
        <w:b/>
        <w:sz w:val="18"/>
        <w:szCs w:val="18"/>
      </w:rPr>
      <w:t>6</w:t>
    </w:r>
    <w:r w:rsidR="005803B6" w:rsidRPr="00285D35">
      <w:rPr>
        <w:rFonts w:ascii="Tahoma" w:hAnsi="Tahoma" w:cs="Tahoma"/>
        <w:b/>
        <w:sz w:val="18"/>
        <w:szCs w:val="18"/>
      </w:rPr>
      <w:t>4 30 42 47/ 6</w:t>
    </w:r>
    <w:r w:rsidR="00F91F19">
      <w:rPr>
        <w:rFonts w:ascii="Tahoma" w:hAnsi="Tahoma" w:cs="Tahoma"/>
        <w:b/>
        <w:sz w:val="18"/>
        <w:szCs w:val="18"/>
      </w:rPr>
      <w:t>2</w:t>
    </w:r>
    <w:r w:rsidR="005803B6" w:rsidRPr="00285D35">
      <w:rPr>
        <w:rFonts w:ascii="Tahoma" w:hAnsi="Tahoma" w:cs="Tahoma"/>
        <w:b/>
        <w:sz w:val="18"/>
        <w:szCs w:val="18"/>
      </w:rPr>
      <w:t>2 17 00 99</w:t>
    </w:r>
  </w:p>
  <w:p w:rsidR="005755DB" w:rsidRPr="00285D35" w:rsidRDefault="005C03D3" w:rsidP="005C03D3">
    <w:pPr>
      <w:spacing w:after="0"/>
      <w:rPr>
        <w:rFonts w:ascii="Tahoma" w:hAnsi="Tahoma" w:cs="Tahoma"/>
        <w:b/>
        <w:sz w:val="18"/>
        <w:szCs w:val="18"/>
      </w:rPr>
    </w:pPr>
    <w:r w:rsidRPr="00285D35">
      <w:rPr>
        <w:rFonts w:ascii="Tahoma" w:hAnsi="Tahoma" w:cs="Tahoma"/>
        <w:b/>
        <w:sz w:val="18"/>
        <w:szCs w:val="18"/>
      </w:rPr>
      <w:t xml:space="preserve">                  </w:t>
    </w:r>
    <w:r w:rsidR="00587058" w:rsidRPr="00285D35">
      <w:rPr>
        <w:rFonts w:ascii="Tahoma" w:hAnsi="Tahoma" w:cs="Tahoma"/>
        <w:b/>
        <w:sz w:val="18"/>
        <w:szCs w:val="18"/>
      </w:rPr>
      <w:t xml:space="preserve">            </w:t>
    </w:r>
    <w:r w:rsidR="00285D35">
      <w:rPr>
        <w:rFonts w:ascii="Tahoma" w:hAnsi="Tahoma" w:cs="Tahoma"/>
        <w:b/>
        <w:sz w:val="18"/>
        <w:szCs w:val="18"/>
      </w:rPr>
      <w:t xml:space="preserve">    </w:t>
    </w:r>
    <w:r w:rsidR="00587058" w:rsidRPr="00285D35">
      <w:rPr>
        <w:rFonts w:ascii="Tahoma" w:hAnsi="Tahoma" w:cs="Tahoma"/>
        <w:b/>
        <w:sz w:val="18"/>
        <w:szCs w:val="18"/>
      </w:rPr>
      <w:t xml:space="preserve"> </w:t>
    </w:r>
    <w:r w:rsidR="004310DB" w:rsidRPr="00285D35">
      <w:rPr>
        <w:rFonts w:ascii="Tahoma" w:hAnsi="Tahoma" w:cs="Tahoma"/>
        <w:b/>
        <w:sz w:val="18"/>
        <w:szCs w:val="18"/>
      </w:rPr>
      <w:t xml:space="preserve">Autoroute, </w:t>
    </w:r>
    <w:r w:rsidR="005755DB" w:rsidRPr="00285D35">
      <w:rPr>
        <w:rFonts w:ascii="Tahoma" w:hAnsi="Tahoma" w:cs="Tahoma"/>
        <w:b/>
        <w:sz w:val="18"/>
        <w:szCs w:val="18"/>
      </w:rPr>
      <w:t>F</w:t>
    </w:r>
    <w:r w:rsidR="00215A79" w:rsidRPr="00285D35">
      <w:rPr>
        <w:rFonts w:ascii="Tahoma" w:hAnsi="Tahoma" w:cs="Tahoma"/>
        <w:b/>
        <w:sz w:val="18"/>
        <w:szCs w:val="18"/>
      </w:rPr>
      <w:t xml:space="preserve">ace Donka 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      </w:t>
    </w:r>
    <w:r w:rsidR="004310DB" w:rsidRPr="00285D35">
      <w:rPr>
        <w:rFonts w:ascii="Tahoma" w:hAnsi="Tahoma" w:cs="Tahoma"/>
        <w:b/>
        <w:sz w:val="18"/>
        <w:szCs w:val="18"/>
      </w:rPr>
      <w:t xml:space="preserve"> 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5755DB" w:rsidRPr="00285D35">
      <w:rPr>
        <w:rFonts w:ascii="Tahoma" w:hAnsi="Tahoma" w:cs="Tahoma"/>
        <w:b/>
        <w:sz w:val="18"/>
        <w:szCs w:val="18"/>
      </w:rPr>
      <w:t>BP : 6297 / Conakry</w:t>
    </w:r>
  </w:p>
  <w:p w:rsidR="005755DB" w:rsidRPr="00285D35" w:rsidRDefault="005C03D3" w:rsidP="005C03D3">
    <w:pPr>
      <w:pBdr>
        <w:bottom w:val="single" w:sz="18" w:space="1" w:color="auto"/>
      </w:pBdr>
      <w:spacing w:after="0"/>
      <w:rPr>
        <w:rFonts w:ascii="Times New Roman" w:hAnsi="Times New Roman"/>
        <w:b/>
        <w:sz w:val="18"/>
        <w:szCs w:val="18"/>
      </w:rPr>
    </w:pPr>
    <w:r w:rsidRPr="00285D35">
      <w:rPr>
        <w:rFonts w:ascii="Tahoma" w:hAnsi="Tahoma" w:cs="Tahoma"/>
        <w:b/>
        <w:sz w:val="18"/>
        <w:szCs w:val="18"/>
      </w:rPr>
      <w:t xml:space="preserve">                                                                 </w:t>
    </w:r>
    <w:r w:rsidR="00215A79" w:rsidRPr="00285D35">
      <w:rPr>
        <w:rFonts w:ascii="Tahoma" w:hAnsi="Tahoma" w:cs="Tahoma"/>
        <w:b/>
        <w:sz w:val="18"/>
        <w:szCs w:val="18"/>
      </w:rPr>
      <w:t xml:space="preserve">            </w:t>
    </w:r>
    <w:r w:rsidR="00B339A4" w:rsidRPr="00285D35">
      <w:rPr>
        <w:rFonts w:ascii="Tahoma" w:hAnsi="Tahoma" w:cs="Tahoma"/>
        <w:b/>
        <w:sz w:val="18"/>
        <w:szCs w:val="18"/>
      </w:rPr>
      <w:t xml:space="preserve">                   </w:t>
    </w:r>
    <w:r w:rsidRPr="00285D35">
      <w:rPr>
        <w:rFonts w:ascii="Tahoma" w:hAnsi="Tahoma" w:cs="Tahoma"/>
        <w:b/>
        <w:sz w:val="18"/>
        <w:szCs w:val="18"/>
      </w:rPr>
      <w:t xml:space="preserve"> </w:t>
    </w:r>
    <w:r w:rsidR="00285D35">
      <w:rPr>
        <w:rFonts w:ascii="Tahoma" w:hAnsi="Tahoma" w:cs="Tahoma"/>
        <w:b/>
        <w:sz w:val="18"/>
        <w:szCs w:val="18"/>
      </w:rPr>
      <w:t xml:space="preserve">           </w:t>
    </w:r>
    <w:r w:rsidR="005755DB" w:rsidRPr="00285D35">
      <w:rPr>
        <w:rFonts w:ascii="Tahoma" w:hAnsi="Tahoma" w:cs="Tahoma"/>
        <w:b/>
        <w:sz w:val="18"/>
        <w:szCs w:val="18"/>
      </w:rPr>
      <w:t xml:space="preserve">Email : </w:t>
    </w:r>
    <w:hyperlink r:id="rId2" w:history="1">
      <w:r w:rsidR="006D3BCD" w:rsidRPr="00285D35">
        <w:rPr>
          <w:rStyle w:val="Lienhypertexte"/>
          <w:rFonts w:ascii="Tahoma" w:hAnsi="Tahoma" w:cs="Tahoma"/>
          <w:b/>
          <w:sz w:val="18"/>
          <w:szCs w:val="18"/>
        </w:rPr>
        <w:t>agrdiallo@yaho</w:t>
      </w:r>
      <w:r w:rsidR="00752518" w:rsidRPr="00285D35">
        <w:rPr>
          <w:rStyle w:val="Lienhypertexte"/>
          <w:rFonts w:ascii="Tahoma" w:hAnsi="Tahoma" w:cs="Tahoma"/>
          <w:b/>
          <w:sz w:val="18"/>
          <w:szCs w:val="18"/>
        </w:rPr>
        <w:t>o.fr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DB"/>
    <w:rsid w:val="00001C75"/>
    <w:rsid w:val="00024F92"/>
    <w:rsid w:val="00030820"/>
    <w:rsid w:val="00032645"/>
    <w:rsid w:val="00033619"/>
    <w:rsid w:val="00036ACC"/>
    <w:rsid w:val="00054E4E"/>
    <w:rsid w:val="000575D0"/>
    <w:rsid w:val="00063503"/>
    <w:rsid w:val="0006778D"/>
    <w:rsid w:val="000761FC"/>
    <w:rsid w:val="000B3781"/>
    <w:rsid w:val="000C65B8"/>
    <w:rsid w:val="000D5E48"/>
    <w:rsid w:val="00111B8C"/>
    <w:rsid w:val="00115054"/>
    <w:rsid w:val="0016316A"/>
    <w:rsid w:val="00164BF0"/>
    <w:rsid w:val="00166B20"/>
    <w:rsid w:val="00172B29"/>
    <w:rsid w:val="00172BBA"/>
    <w:rsid w:val="0017728D"/>
    <w:rsid w:val="001F7596"/>
    <w:rsid w:val="00207EE9"/>
    <w:rsid w:val="00215A79"/>
    <w:rsid w:val="00261403"/>
    <w:rsid w:val="00272042"/>
    <w:rsid w:val="00282DAC"/>
    <w:rsid w:val="00285D35"/>
    <w:rsid w:val="002C230D"/>
    <w:rsid w:val="002D3E18"/>
    <w:rsid w:val="002E1E52"/>
    <w:rsid w:val="00357946"/>
    <w:rsid w:val="00357F32"/>
    <w:rsid w:val="00364495"/>
    <w:rsid w:val="00373976"/>
    <w:rsid w:val="003C0ECE"/>
    <w:rsid w:val="003C34DC"/>
    <w:rsid w:val="003C5717"/>
    <w:rsid w:val="0040534E"/>
    <w:rsid w:val="00407C0E"/>
    <w:rsid w:val="004310DB"/>
    <w:rsid w:val="00442D7C"/>
    <w:rsid w:val="004451EF"/>
    <w:rsid w:val="00456FCA"/>
    <w:rsid w:val="004600A0"/>
    <w:rsid w:val="00472AE3"/>
    <w:rsid w:val="004A635E"/>
    <w:rsid w:val="004B05D1"/>
    <w:rsid w:val="004B06AF"/>
    <w:rsid w:val="004B239B"/>
    <w:rsid w:val="004C187F"/>
    <w:rsid w:val="004F1ABE"/>
    <w:rsid w:val="00502CED"/>
    <w:rsid w:val="00551455"/>
    <w:rsid w:val="00556143"/>
    <w:rsid w:val="005755DB"/>
    <w:rsid w:val="005803B6"/>
    <w:rsid w:val="00587058"/>
    <w:rsid w:val="00587E7A"/>
    <w:rsid w:val="005925B3"/>
    <w:rsid w:val="005A21B8"/>
    <w:rsid w:val="005A6B56"/>
    <w:rsid w:val="005C03D3"/>
    <w:rsid w:val="00662140"/>
    <w:rsid w:val="00685D36"/>
    <w:rsid w:val="00693647"/>
    <w:rsid w:val="006A0D5D"/>
    <w:rsid w:val="006B41D7"/>
    <w:rsid w:val="006C7268"/>
    <w:rsid w:val="006D0FF5"/>
    <w:rsid w:val="006D3BCD"/>
    <w:rsid w:val="006F7D10"/>
    <w:rsid w:val="00700D98"/>
    <w:rsid w:val="00702308"/>
    <w:rsid w:val="0071579C"/>
    <w:rsid w:val="00752518"/>
    <w:rsid w:val="0075356A"/>
    <w:rsid w:val="00775A0C"/>
    <w:rsid w:val="007A3118"/>
    <w:rsid w:val="007B60DD"/>
    <w:rsid w:val="007C1FBD"/>
    <w:rsid w:val="007D1451"/>
    <w:rsid w:val="007F41A8"/>
    <w:rsid w:val="00822A76"/>
    <w:rsid w:val="00827C6C"/>
    <w:rsid w:val="00842250"/>
    <w:rsid w:val="00855D23"/>
    <w:rsid w:val="00861B69"/>
    <w:rsid w:val="0089170A"/>
    <w:rsid w:val="008A4AF6"/>
    <w:rsid w:val="008B55A7"/>
    <w:rsid w:val="008C697C"/>
    <w:rsid w:val="008D79E5"/>
    <w:rsid w:val="008E68F6"/>
    <w:rsid w:val="008F3BD9"/>
    <w:rsid w:val="0090751E"/>
    <w:rsid w:val="0091618E"/>
    <w:rsid w:val="00930CBE"/>
    <w:rsid w:val="00943BC8"/>
    <w:rsid w:val="00974F53"/>
    <w:rsid w:val="00982A5B"/>
    <w:rsid w:val="00982B6C"/>
    <w:rsid w:val="009841AD"/>
    <w:rsid w:val="009A0EE8"/>
    <w:rsid w:val="009A17FB"/>
    <w:rsid w:val="009B1621"/>
    <w:rsid w:val="009C27FD"/>
    <w:rsid w:val="009C6A07"/>
    <w:rsid w:val="009D52A8"/>
    <w:rsid w:val="009E7056"/>
    <w:rsid w:val="009F4ADA"/>
    <w:rsid w:val="00A16C41"/>
    <w:rsid w:val="00A24834"/>
    <w:rsid w:val="00A26E38"/>
    <w:rsid w:val="00A30D6F"/>
    <w:rsid w:val="00A40C5A"/>
    <w:rsid w:val="00A862D0"/>
    <w:rsid w:val="00A914E7"/>
    <w:rsid w:val="00AA07E3"/>
    <w:rsid w:val="00AA0F23"/>
    <w:rsid w:val="00AA4222"/>
    <w:rsid w:val="00AB237A"/>
    <w:rsid w:val="00AD704E"/>
    <w:rsid w:val="00AF49A6"/>
    <w:rsid w:val="00B00D10"/>
    <w:rsid w:val="00B229F2"/>
    <w:rsid w:val="00B339A4"/>
    <w:rsid w:val="00B432F1"/>
    <w:rsid w:val="00B43604"/>
    <w:rsid w:val="00B46210"/>
    <w:rsid w:val="00B477D1"/>
    <w:rsid w:val="00B52A37"/>
    <w:rsid w:val="00B57D97"/>
    <w:rsid w:val="00B73465"/>
    <w:rsid w:val="00B825C5"/>
    <w:rsid w:val="00B8552E"/>
    <w:rsid w:val="00BA34D5"/>
    <w:rsid w:val="00BB1683"/>
    <w:rsid w:val="00BB6554"/>
    <w:rsid w:val="00BC0653"/>
    <w:rsid w:val="00BC1E46"/>
    <w:rsid w:val="00BD1F88"/>
    <w:rsid w:val="00BD7AC0"/>
    <w:rsid w:val="00BF1681"/>
    <w:rsid w:val="00C046BE"/>
    <w:rsid w:val="00C31FF2"/>
    <w:rsid w:val="00C406A0"/>
    <w:rsid w:val="00C408E1"/>
    <w:rsid w:val="00C41336"/>
    <w:rsid w:val="00C50C27"/>
    <w:rsid w:val="00C72775"/>
    <w:rsid w:val="00C80EAD"/>
    <w:rsid w:val="00C95753"/>
    <w:rsid w:val="00CB0B10"/>
    <w:rsid w:val="00D04795"/>
    <w:rsid w:val="00D41E17"/>
    <w:rsid w:val="00D5056F"/>
    <w:rsid w:val="00DF574D"/>
    <w:rsid w:val="00E21C62"/>
    <w:rsid w:val="00E22F07"/>
    <w:rsid w:val="00E23D10"/>
    <w:rsid w:val="00E71988"/>
    <w:rsid w:val="00E74BED"/>
    <w:rsid w:val="00E9746C"/>
    <w:rsid w:val="00EB27A9"/>
    <w:rsid w:val="00EB28FA"/>
    <w:rsid w:val="00EC0C40"/>
    <w:rsid w:val="00EC2889"/>
    <w:rsid w:val="00EE0BEE"/>
    <w:rsid w:val="00EE5D63"/>
    <w:rsid w:val="00F041BB"/>
    <w:rsid w:val="00F1397C"/>
    <w:rsid w:val="00F17493"/>
    <w:rsid w:val="00F214AB"/>
    <w:rsid w:val="00F220F5"/>
    <w:rsid w:val="00F50BDC"/>
    <w:rsid w:val="00F8084B"/>
    <w:rsid w:val="00F851EC"/>
    <w:rsid w:val="00F91F19"/>
    <w:rsid w:val="00F93C91"/>
    <w:rsid w:val="00FA2060"/>
    <w:rsid w:val="00FB5888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444298-2515-4526-8D78-675C3275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CE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5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755D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5755D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55DB"/>
  </w:style>
  <w:style w:type="paragraph" w:styleId="Pieddepage">
    <w:name w:val="footer"/>
    <w:basedOn w:val="Normal"/>
    <w:link w:val="PieddepageCar"/>
    <w:uiPriority w:val="99"/>
    <w:unhideWhenUsed/>
    <w:rsid w:val="0057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5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grdiallo@yahoo.f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Links>
    <vt:vector size="6" baseType="variant">
      <vt:variant>
        <vt:i4>196644</vt:i4>
      </vt:variant>
      <vt:variant>
        <vt:i4>0</vt:i4>
      </vt:variant>
      <vt:variant>
        <vt:i4>0</vt:i4>
      </vt:variant>
      <vt:variant>
        <vt:i4>5</vt:i4>
      </vt:variant>
      <vt:variant>
        <vt:lpwstr>mailto:agrdiallo@yahoo.fr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User-HP</dc:creator>
  <cp:lastModifiedBy>ETA</cp:lastModifiedBy>
  <cp:revision>2</cp:revision>
  <cp:lastPrinted>2015-02-11T11:38:00Z</cp:lastPrinted>
  <dcterms:created xsi:type="dcterms:W3CDTF">2017-02-01T17:45:00Z</dcterms:created>
  <dcterms:modified xsi:type="dcterms:W3CDTF">2017-02-01T17:45:00Z</dcterms:modified>
</cp:coreProperties>
</file>